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28A" w:rsidRPr="0027528A" w:rsidRDefault="0027528A" w:rsidP="0027528A">
      <w:pPr>
        <w:shd w:val="clear" w:color="auto" w:fill="FFFFFF"/>
        <w:spacing w:before="100" w:beforeAutospacing="1" w:after="100" w:afterAutospacing="1" w:line="240" w:lineRule="auto"/>
        <w:outlineLvl w:val="0"/>
        <w:rPr>
          <w:rFonts w:ascii="Times New Roman" w:eastAsia="Times New Roman" w:hAnsi="Times New Roman" w:cs="Times New Roman"/>
          <w:color w:val="000000"/>
          <w:kern w:val="36"/>
          <w:sz w:val="48"/>
          <w:szCs w:val="48"/>
        </w:rPr>
      </w:pPr>
      <w:r w:rsidRPr="0027528A">
        <w:rPr>
          <w:rFonts w:ascii="Times New Roman" w:eastAsia="Times New Roman" w:hAnsi="Times New Roman" w:cs="Times New Roman"/>
          <w:color w:val="000000"/>
          <w:kern w:val="36"/>
          <w:sz w:val="48"/>
          <w:szCs w:val="48"/>
        </w:rPr>
        <w:t>Physical Activity for People with Disabilities</w:t>
      </w:r>
    </w:p>
    <w:p w:rsidR="0027528A" w:rsidRPr="0027528A" w:rsidRDefault="0027528A" w:rsidP="0027528A">
      <w:pPr>
        <w:shd w:val="clear" w:color="auto" w:fill="FFFFFF"/>
        <w:spacing w:after="0" w:line="240" w:lineRule="auto"/>
        <w:rPr>
          <w:rFonts w:ascii="Segoe UI" w:eastAsia="Times New Roman" w:hAnsi="Segoe UI" w:cs="Segoe UI"/>
          <w:color w:val="000000"/>
          <w:sz w:val="26"/>
          <w:szCs w:val="26"/>
        </w:rPr>
      </w:pPr>
      <w:r w:rsidRPr="0027528A">
        <w:rPr>
          <w:rFonts w:ascii="Segoe UI" w:eastAsia="Times New Roman" w:hAnsi="Segoe UI" w:cs="Segoe UI"/>
          <w:noProof/>
          <w:color w:val="000000"/>
          <w:sz w:val="26"/>
          <w:szCs w:val="26"/>
        </w:rPr>
        <w:drawing>
          <wp:inline distT="0" distB="0" distL="0" distR="0" wp14:anchorId="28D6934D" wp14:editId="4ADDB0D0">
            <wp:extent cx="4343400" cy="2800350"/>
            <wp:effectExtent l="0" t="0" r="0" b="0"/>
            <wp:docPr id="1" name="Picture 1" descr="Woman in a wheelchair with a child getting ready to r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man in a wheelchair with a child getting ready to ru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0" cy="2800350"/>
                    </a:xfrm>
                    <a:prstGeom prst="rect">
                      <a:avLst/>
                    </a:prstGeom>
                    <a:noFill/>
                    <a:ln>
                      <a:noFill/>
                    </a:ln>
                  </pic:spPr>
                </pic:pic>
              </a:graphicData>
            </a:graphic>
          </wp:inline>
        </w:drawing>
      </w:r>
    </w:p>
    <w:p w:rsidR="0027528A" w:rsidRPr="0027528A" w:rsidRDefault="0027528A" w:rsidP="0027528A">
      <w:pPr>
        <w:shd w:val="clear" w:color="auto" w:fill="FFFFFF"/>
        <w:spacing w:after="100" w:afterAutospacing="1" w:line="240" w:lineRule="auto"/>
        <w:rPr>
          <w:rFonts w:ascii="Segoe UI" w:eastAsia="Times New Roman" w:hAnsi="Segoe UI" w:cs="Segoe UI"/>
          <w:color w:val="000000"/>
          <w:sz w:val="26"/>
          <w:szCs w:val="26"/>
        </w:rPr>
      </w:pPr>
      <w:r w:rsidRPr="0027528A">
        <w:rPr>
          <w:rFonts w:ascii="Segoe UI" w:eastAsia="Times New Roman" w:hAnsi="Segoe UI" w:cs="Segoe UI"/>
          <w:b/>
          <w:bCs/>
          <w:color w:val="000000"/>
          <w:sz w:val="26"/>
          <w:szCs w:val="26"/>
        </w:rPr>
        <w:t>Everybody needs physical activity for good health. Most adults with disabilities are able to participate in physical activity, yet nearly half of them do not get any aerobic physical activity.</w:t>
      </w:r>
      <w:r w:rsidRPr="0027528A">
        <w:rPr>
          <w:rFonts w:ascii="Segoe UI" w:eastAsia="Times New Roman" w:hAnsi="Segoe UI" w:cs="Segoe UI"/>
          <w:b/>
          <w:bCs/>
          <w:color w:val="000000"/>
          <w:sz w:val="17"/>
          <w:szCs w:val="17"/>
          <w:vertAlign w:val="superscript"/>
        </w:rPr>
        <w:t>1</w:t>
      </w:r>
      <w:r w:rsidRPr="0027528A">
        <w:rPr>
          <w:rFonts w:ascii="Segoe UI" w:eastAsia="Times New Roman" w:hAnsi="Segoe UI" w:cs="Segoe UI"/>
          <w:b/>
          <w:bCs/>
          <w:color w:val="000000"/>
          <w:sz w:val="26"/>
          <w:szCs w:val="26"/>
        </w:rPr>
        <w:t> Learn how people with disabilities can find their own path to physical activity.</w:t>
      </w:r>
    </w:p>
    <w:p w:rsidR="0027528A" w:rsidRPr="0027528A" w:rsidRDefault="0027528A" w:rsidP="0027528A">
      <w:pPr>
        <w:shd w:val="clear" w:color="auto" w:fill="FFFFFF"/>
        <w:spacing w:after="0" w:afterAutospacing="1" w:line="240" w:lineRule="auto"/>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Physical activity plays an important role in maintaining health, well-being, and quality of life. According to the </w:t>
      </w:r>
      <w:hyperlink r:id="rId7" w:tgtFrame="new" w:history="1">
        <w:r w:rsidRPr="0027528A">
          <w:rPr>
            <w:rFonts w:ascii="Segoe UI" w:eastAsia="Times New Roman" w:hAnsi="Segoe UI" w:cs="Segoe UI"/>
            <w:i/>
            <w:iCs/>
            <w:color w:val="075290"/>
            <w:sz w:val="26"/>
            <w:szCs w:val="26"/>
            <w:u w:val="single"/>
          </w:rPr>
          <w:t>Physical Activity Guidelines for Americans, 2nd edition </w:t>
        </w:r>
        <w:proofErr w:type="spellStart"/>
        <w:r w:rsidRPr="0027528A">
          <w:rPr>
            <w:rFonts w:ascii="Segoe UI" w:eastAsia="Times New Roman" w:hAnsi="Segoe UI" w:cs="Segoe UI"/>
            <w:color w:val="075290"/>
            <w:sz w:val="26"/>
            <w:szCs w:val="26"/>
            <w:u w:val="single"/>
            <w:bdr w:val="none" w:sz="0" w:space="0" w:color="auto" w:frame="1"/>
          </w:rPr>
          <w:t>pdf</w:t>
        </w:r>
        <w:proofErr w:type="spellEnd"/>
        <w:r w:rsidRPr="0027528A">
          <w:rPr>
            <w:rFonts w:ascii="Segoe UI" w:eastAsia="Times New Roman" w:hAnsi="Segoe UI" w:cs="Segoe UI"/>
            <w:color w:val="075290"/>
            <w:sz w:val="26"/>
            <w:szCs w:val="26"/>
            <w:u w:val="single"/>
            <w:bdr w:val="none" w:sz="0" w:space="0" w:color="auto" w:frame="1"/>
          </w:rPr>
          <w:t xml:space="preserve"> icon</w:t>
        </w:r>
        <w:r w:rsidRPr="0027528A">
          <w:rPr>
            <w:rFonts w:ascii="Segoe UI" w:eastAsia="Times New Roman" w:hAnsi="Segoe UI" w:cs="Segoe UI"/>
            <w:color w:val="075290"/>
            <w:sz w:val="26"/>
            <w:szCs w:val="26"/>
          </w:rPr>
          <w:t>[1.9 MB]</w:t>
        </w:r>
        <w:r w:rsidRPr="0027528A">
          <w:rPr>
            <w:rFonts w:ascii="Segoe UI" w:eastAsia="Times New Roman" w:hAnsi="Segoe UI" w:cs="Segoe UI"/>
            <w:color w:val="075290"/>
            <w:sz w:val="26"/>
            <w:szCs w:val="26"/>
            <w:u w:val="single"/>
            <w:bdr w:val="none" w:sz="0" w:space="0" w:color="auto" w:frame="1"/>
          </w:rPr>
          <w:t>external icon</w:t>
        </w:r>
      </w:hyperlink>
      <w:r w:rsidRPr="0027528A">
        <w:rPr>
          <w:rFonts w:ascii="Segoe UI" w:eastAsia="Times New Roman" w:hAnsi="Segoe UI" w:cs="Segoe UI"/>
          <w:color w:val="000000"/>
          <w:sz w:val="26"/>
          <w:szCs w:val="26"/>
        </w:rPr>
        <w:t>, physical activity can help control weight, improve mental health, and lower the risk for early death, heart disease, type 2 diabetes, and some cancers. For people with disabilities, physical activity also can help support daily living activities and independence. All adults, with and without disabilities, need at least 2.5 hours per week of aerobic physical activity, at a moderate-intensity level, to gain many of these benefits.</w:t>
      </w:r>
    </w:p>
    <w:p w:rsidR="0027528A" w:rsidRPr="0027528A" w:rsidRDefault="0027528A" w:rsidP="0027528A">
      <w:pPr>
        <w:shd w:val="clear" w:color="auto" w:fill="FFFFFF"/>
        <w:spacing w:before="100" w:beforeAutospacing="1" w:after="100" w:afterAutospacing="1" w:line="240" w:lineRule="auto"/>
        <w:outlineLvl w:val="2"/>
        <w:rPr>
          <w:rFonts w:ascii="Times New Roman" w:eastAsia="Times New Roman" w:hAnsi="Times New Roman" w:cs="Times New Roman"/>
          <w:color w:val="000000"/>
          <w:sz w:val="27"/>
          <w:szCs w:val="27"/>
        </w:rPr>
      </w:pPr>
      <w:r w:rsidRPr="0027528A">
        <w:rPr>
          <w:rFonts w:ascii="Times New Roman" w:eastAsia="Times New Roman" w:hAnsi="Times New Roman" w:cs="Times New Roman"/>
          <w:color w:val="000000"/>
          <w:sz w:val="27"/>
          <w:szCs w:val="27"/>
        </w:rPr>
        <w:t>People with Disabilities</w:t>
      </w:r>
    </w:p>
    <w:p w:rsidR="0027528A" w:rsidRPr="0027528A" w:rsidRDefault="0027528A" w:rsidP="0027528A">
      <w:pPr>
        <w:shd w:val="clear" w:color="auto" w:fill="FFFFFF"/>
        <w:spacing w:after="100" w:afterAutospacing="1" w:line="240" w:lineRule="auto"/>
        <w:rPr>
          <w:rFonts w:ascii="Segoe UI" w:eastAsia="Times New Roman" w:hAnsi="Segoe UI" w:cs="Segoe UI"/>
          <w:color w:val="000000"/>
          <w:sz w:val="26"/>
          <w:szCs w:val="26"/>
        </w:rPr>
      </w:pPr>
      <w:hyperlink r:id="rId8" w:history="1">
        <w:r w:rsidRPr="0027528A">
          <w:rPr>
            <w:rFonts w:ascii="Segoe UI" w:eastAsia="Times New Roman" w:hAnsi="Segoe UI" w:cs="Segoe UI"/>
            <w:color w:val="075290"/>
            <w:sz w:val="26"/>
            <w:szCs w:val="26"/>
            <w:u w:val="single"/>
          </w:rPr>
          <w:t>One in four U.S. adults is living with a disability</w:t>
        </w:r>
        <w:proofErr w:type="gramStart"/>
        <w:r w:rsidRPr="0027528A">
          <w:rPr>
            <w:rFonts w:ascii="Segoe UI" w:eastAsia="Times New Roman" w:hAnsi="Segoe UI" w:cs="Segoe UI"/>
            <w:color w:val="075290"/>
            <w:sz w:val="26"/>
            <w:szCs w:val="26"/>
            <w:u w:val="single"/>
          </w:rPr>
          <w:t>,</w:t>
        </w:r>
        <w:proofErr w:type="gramEnd"/>
      </w:hyperlink>
      <w:r w:rsidRPr="0027528A">
        <w:rPr>
          <w:rFonts w:ascii="Segoe UI" w:eastAsia="Times New Roman" w:hAnsi="Segoe UI" w:cs="Segoe UI"/>
          <w:color w:val="000000"/>
          <w:sz w:val="17"/>
          <w:szCs w:val="17"/>
          <w:vertAlign w:val="superscript"/>
        </w:rPr>
        <w:t>2</w:t>
      </w:r>
      <w:r w:rsidRPr="0027528A">
        <w:rPr>
          <w:rFonts w:ascii="Segoe UI" w:eastAsia="Times New Roman" w:hAnsi="Segoe UI" w:cs="Segoe UI"/>
          <w:color w:val="000000"/>
          <w:sz w:val="26"/>
          <w:szCs w:val="26"/>
        </w:rPr>
        <w:t> including</w:t>
      </w:r>
    </w:p>
    <w:p w:rsidR="0027528A" w:rsidRPr="0027528A" w:rsidRDefault="0027528A" w:rsidP="0027528A">
      <w:pPr>
        <w:numPr>
          <w:ilvl w:val="0"/>
          <w:numId w:val="1"/>
        </w:numPr>
        <w:shd w:val="clear" w:color="auto" w:fill="FFFFFF"/>
        <w:spacing w:before="100" w:beforeAutospacing="1" w:after="100" w:afterAutospacing="1" w:line="240" w:lineRule="auto"/>
        <w:ind w:left="495"/>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Serious difficulty walking or climbing stairs</w:t>
      </w:r>
    </w:p>
    <w:p w:rsidR="0027528A" w:rsidRPr="0027528A" w:rsidRDefault="0027528A" w:rsidP="0027528A">
      <w:pPr>
        <w:numPr>
          <w:ilvl w:val="0"/>
          <w:numId w:val="1"/>
        </w:numPr>
        <w:shd w:val="clear" w:color="auto" w:fill="FFFFFF"/>
        <w:spacing w:before="100" w:beforeAutospacing="1" w:after="100" w:afterAutospacing="1" w:line="240" w:lineRule="auto"/>
        <w:ind w:left="495"/>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Deafness or serious difficulty hearing</w:t>
      </w:r>
    </w:p>
    <w:p w:rsidR="0027528A" w:rsidRPr="0027528A" w:rsidRDefault="0027528A" w:rsidP="0027528A">
      <w:pPr>
        <w:numPr>
          <w:ilvl w:val="0"/>
          <w:numId w:val="1"/>
        </w:numPr>
        <w:shd w:val="clear" w:color="auto" w:fill="FFFFFF"/>
        <w:spacing w:before="100" w:beforeAutospacing="1" w:after="100" w:afterAutospacing="1" w:line="240" w:lineRule="auto"/>
        <w:ind w:left="495"/>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Blindness or serious difficulty seeing</w:t>
      </w:r>
    </w:p>
    <w:p w:rsidR="0027528A" w:rsidRPr="0027528A" w:rsidRDefault="0027528A" w:rsidP="0027528A">
      <w:pPr>
        <w:numPr>
          <w:ilvl w:val="0"/>
          <w:numId w:val="1"/>
        </w:numPr>
        <w:shd w:val="clear" w:color="auto" w:fill="FFFFFF"/>
        <w:spacing w:before="100" w:beforeAutospacing="1" w:after="100" w:afterAutospacing="1" w:line="240" w:lineRule="auto"/>
        <w:ind w:left="495"/>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Serious difficulty concentrating, remembering, or making decisions</w:t>
      </w:r>
    </w:p>
    <w:p w:rsidR="0027528A" w:rsidRPr="0027528A" w:rsidRDefault="0027528A" w:rsidP="0027528A">
      <w:pPr>
        <w:numPr>
          <w:ilvl w:val="0"/>
          <w:numId w:val="1"/>
        </w:numPr>
        <w:shd w:val="clear" w:color="auto" w:fill="FFFFFF"/>
        <w:spacing w:before="100" w:beforeAutospacing="1" w:after="100" w:afterAutospacing="1" w:line="240" w:lineRule="auto"/>
        <w:ind w:left="495"/>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Difficulty doing errands alone</w:t>
      </w:r>
    </w:p>
    <w:p w:rsidR="0027528A" w:rsidRPr="0027528A" w:rsidRDefault="0027528A" w:rsidP="0027528A">
      <w:pPr>
        <w:numPr>
          <w:ilvl w:val="0"/>
          <w:numId w:val="1"/>
        </w:numPr>
        <w:shd w:val="clear" w:color="auto" w:fill="FFFFFF"/>
        <w:spacing w:before="100" w:beforeAutospacing="1" w:after="100" w:afterAutospacing="1" w:line="240" w:lineRule="auto"/>
        <w:ind w:left="495"/>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lastRenderedPageBreak/>
        <w:t>Difficulty dressing or bathing</w:t>
      </w:r>
    </w:p>
    <w:p w:rsidR="0027528A" w:rsidRPr="0027528A" w:rsidRDefault="0027528A" w:rsidP="0027528A">
      <w:pPr>
        <w:shd w:val="clear" w:color="auto" w:fill="FFFFFF"/>
        <w:spacing w:after="100" w:afterAutospacing="1" w:line="240" w:lineRule="auto"/>
        <w:rPr>
          <w:rFonts w:ascii="Segoe UI" w:eastAsia="Times New Roman" w:hAnsi="Segoe UI" w:cs="Segoe UI"/>
          <w:color w:val="000000"/>
          <w:sz w:val="26"/>
          <w:szCs w:val="26"/>
        </w:rPr>
      </w:pPr>
      <w:r w:rsidRPr="0027528A">
        <w:rPr>
          <w:rFonts w:ascii="Segoe UI" w:eastAsia="Times New Roman" w:hAnsi="Segoe UI" w:cs="Segoe UI"/>
          <w:color w:val="000000"/>
          <w:sz w:val="26"/>
          <w:szCs w:val="26"/>
        </w:rPr>
        <w:t>Adults with disabilities are more likely to have heart disease, stroke, diabetes, or cancer than adults without disabilities.</w:t>
      </w:r>
      <w:hyperlink r:id="rId9" w:anchor="three" w:history="1">
        <w:r w:rsidRPr="0027528A">
          <w:rPr>
            <w:rFonts w:ascii="Segoe UI" w:eastAsia="Times New Roman" w:hAnsi="Segoe UI" w:cs="Segoe UI"/>
            <w:color w:val="075290"/>
            <w:sz w:val="17"/>
            <w:szCs w:val="17"/>
            <w:u w:val="single"/>
            <w:vertAlign w:val="superscript"/>
          </w:rPr>
          <w:t>3</w:t>
        </w:r>
      </w:hyperlink>
      <w:r w:rsidRPr="0027528A">
        <w:rPr>
          <w:rFonts w:ascii="Segoe UI" w:eastAsia="Times New Roman" w:hAnsi="Segoe UI" w:cs="Segoe UI"/>
          <w:color w:val="000000"/>
          <w:sz w:val="26"/>
          <w:szCs w:val="26"/>
        </w:rPr>
        <w:t> Physical activity can help reduce the impact of these chronic diseases. Disability does not have to equal poor health. Most adults with disabilities are able to participate in regular physical activity; however, nearly </w:t>
      </w:r>
      <w:hyperlink r:id="rId10" w:history="1">
        <w:r w:rsidRPr="0027528A">
          <w:rPr>
            <w:rFonts w:ascii="Segoe UI" w:eastAsia="Times New Roman" w:hAnsi="Segoe UI" w:cs="Segoe UI"/>
            <w:color w:val="075290"/>
            <w:sz w:val="26"/>
            <w:szCs w:val="26"/>
            <w:u w:val="single"/>
          </w:rPr>
          <w:t>half of all adults with disabilities do not get any aerobic physical activity</w:t>
        </w:r>
      </w:hyperlink>
      <w:r w:rsidRPr="0027528A">
        <w:rPr>
          <w:rFonts w:ascii="Segoe UI" w:eastAsia="Times New Roman" w:hAnsi="Segoe UI" w:cs="Segoe UI"/>
          <w:color w:val="000000"/>
          <w:sz w:val="26"/>
          <w:szCs w:val="26"/>
        </w:rPr>
        <w:t>.</w:t>
      </w:r>
    </w:p>
    <w:p w:rsidR="00CB6C90" w:rsidRDefault="00CB6C90">
      <w:bookmarkStart w:id="0" w:name="_GoBack"/>
      <w:bookmarkEnd w:id="0"/>
    </w:p>
    <w:sectPr w:rsidR="00CB6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42178F"/>
    <w:multiLevelType w:val="multilevel"/>
    <w:tmpl w:val="0002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28A"/>
    <w:rsid w:val="0027528A"/>
    <w:rsid w:val="00CB6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52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2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52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2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662545">
      <w:bodyDiv w:val="1"/>
      <w:marLeft w:val="0"/>
      <w:marRight w:val="0"/>
      <w:marTop w:val="0"/>
      <w:marBottom w:val="0"/>
      <w:divBdr>
        <w:top w:val="none" w:sz="0" w:space="0" w:color="auto"/>
        <w:left w:val="none" w:sz="0" w:space="0" w:color="auto"/>
        <w:bottom w:val="none" w:sz="0" w:space="0" w:color="auto"/>
        <w:right w:val="none" w:sz="0" w:space="0" w:color="auto"/>
      </w:divBdr>
      <w:divsChild>
        <w:div w:id="107311840">
          <w:marLeft w:val="-225"/>
          <w:marRight w:val="-225"/>
          <w:marTop w:val="0"/>
          <w:marBottom w:val="0"/>
          <w:divBdr>
            <w:top w:val="none" w:sz="0" w:space="0" w:color="auto"/>
            <w:left w:val="none" w:sz="0" w:space="0" w:color="auto"/>
            <w:bottom w:val="none" w:sz="0" w:space="0" w:color="auto"/>
            <w:right w:val="none" w:sz="0" w:space="0" w:color="auto"/>
          </w:divBdr>
          <w:divsChild>
            <w:div w:id="932591580">
              <w:marLeft w:val="0"/>
              <w:marRight w:val="0"/>
              <w:marTop w:val="0"/>
              <w:marBottom w:val="0"/>
              <w:divBdr>
                <w:top w:val="none" w:sz="0" w:space="0" w:color="auto"/>
                <w:left w:val="none" w:sz="0" w:space="0" w:color="auto"/>
                <w:bottom w:val="none" w:sz="0" w:space="0" w:color="auto"/>
                <w:right w:val="none" w:sz="0" w:space="0" w:color="auto"/>
              </w:divBdr>
              <w:divsChild>
                <w:div w:id="13745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ncbddd/disabilityandhealth/infographic-disability-impacts-all.html" TargetMode="External"/><Relationship Id="rId3" Type="http://schemas.microsoft.com/office/2007/relationships/stylesWithEffects" Target="stylesWithEffects.xml"/><Relationship Id="rId7" Type="http://schemas.openxmlformats.org/officeDocument/2006/relationships/hyperlink" Target="https://health.gov/paguidelines/second-edition/pdf/PAG_ExecutiveSummary.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dc.gov/mmwr/preview/mmwrhtml/mm6318a5.htm" TargetMode="External"/><Relationship Id="rId4" Type="http://schemas.openxmlformats.org/officeDocument/2006/relationships/settings" Target="settings.xml"/><Relationship Id="rId9" Type="http://schemas.openxmlformats.org/officeDocument/2006/relationships/hyperlink" Target="https://www.cdc.gov/features/fitness-disabilitie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2020-04-08T10:38:00Z</dcterms:created>
  <dcterms:modified xsi:type="dcterms:W3CDTF">2020-04-08T10:39:00Z</dcterms:modified>
</cp:coreProperties>
</file>